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1D4E" w:rsidRPr="00B62BAD" w:rsidRDefault="00151D4E" w:rsidP="00B62BAD">
      <w:pPr>
        <w:pStyle w:val="Title"/>
        <w:jc w:val="right"/>
      </w:pPr>
      <w:r w:rsidRPr="00B62BAD">
        <w:t>Second Grade Year at a Glance 2012-2013</w:t>
      </w:r>
    </w:p>
    <w:tbl>
      <w:tblPr>
        <w:tblStyle w:val="TableGrid"/>
        <w:tblW w:w="0" w:type="auto"/>
        <w:tblLook w:val="04A0"/>
      </w:tblPr>
      <w:tblGrid>
        <w:gridCol w:w="1813"/>
        <w:gridCol w:w="1814"/>
        <w:gridCol w:w="1813"/>
        <w:gridCol w:w="1814"/>
        <w:gridCol w:w="1813"/>
        <w:gridCol w:w="1814"/>
        <w:gridCol w:w="1813"/>
        <w:gridCol w:w="1814"/>
      </w:tblGrid>
      <w:tr w:rsidR="00151D4E" w:rsidTr="00151D4E">
        <w:tc>
          <w:tcPr>
            <w:tcW w:w="3627" w:type="dxa"/>
            <w:gridSpan w:val="2"/>
          </w:tcPr>
          <w:p w:rsidR="00151D4E" w:rsidRDefault="00151D4E" w:rsidP="00151D4E">
            <w:pPr>
              <w:jc w:val="center"/>
            </w:pPr>
            <w:r>
              <w:t>First Quarter</w:t>
            </w:r>
          </w:p>
        </w:tc>
        <w:tc>
          <w:tcPr>
            <w:tcW w:w="3627" w:type="dxa"/>
            <w:gridSpan w:val="2"/>
          </w:tcPr>
          <w:p w:rsidR="00151D4E" w:rsidRDefault="00151D4E" w:rsidP="00151D4E">
            <w:pPr>
              <w:jc w:val="center"/>
            </w:pPr>
            <w:r>
              <w:t>Second Quarter</w:t>
            </w:r>
          </w:p>
        </w:tc>
        <w:tc>
          <w:tcPr>
            <w:tcW w:w="3627" w:type="dxa"/>
            <w:gridSpan w:val="2"/>
          </w:tcPr>
          <w:p w:rsidR="00151D4E" w:rsidRDefault="00151D4E" w:rsidP="00151D4E">
            <w:pPr>
              <w:jc w:val="center"/>
            </w:pPr>
            <w:r>
              <w:t>Third Quarter</w:t>
            </w:r>
          </w:p>
        </w:tc>
        <w:tc>
          <w:tcPr>
            <w:tcW w:w="3627" w:type="dxa"/>
            <w:gridSpan w:val="2"/>
          </w:tcPr>
          <w:p w:rsidR="00151D4E" w:rsidRDefault="00151D4E" w:rsidP="00151D4E">
            <w:pPr>
              <w:jc w:val="center"/>
            </w:pPr>
            <w:r>
              <w:t>Fourth Quarter</w:t>
            </w:r>
          </w:p>
        </w:tc>
      </w:tr>
      <w:tr w:rsidR="00151D4E" w:rsidTr="00151D4E">
        <w:trPr>
          <w:trHeight w:val="2753"/>
        </w:trPr>
        <w:tc>
          <w:tcPr>
            <w:tcW w:w="3627" w:type="dxa"/>
            <w:gridSpan w:val="2"/>
          </w:tcPr>
          <w:p w:rsidR="00151D4E" w:rsidRPr="00B62BAD" w:rsidRDefault="00151D4E" w:rsidP="00151D4E">
            <w:pPr>
              <w:rPr>
                <w:b/>
                <w:sz w:val="28"/>
              </w:rPr>
            </w:pPr>
            <w:r w:rsidRPr="00B62BAD">
              <w:rPr>
                <w:b/>
                <w:sz w:val="28"/>
              </w:rPr>
              <w:t>MATH</w:t>
            </w:r>
          </w:p>
        </w:tc>
        <w:tc>
          <w:tcPr>
            <w:tcW w:w="3627" w:type="dxa"/>
            <w:gridSpan w:val="2"/>
          </w:tcPr>
          <w:p w:rsidR="00151D4E" w:rsidRPr="00B62BAD" w:rsidRDefault="00151D4E" w:rsidP="00151D4E">
            <w:pPr>
              <w:rPr>
                <w:b/>
                <w:sz w:val="28"/>
              </w:rPr>
            </w:pPr>
            <w:r w:rsidRPr="00B62BAD">
              <w:rPr>
                <w:b/>
                <w:sz w:val="28"/>
              </w:rPr>
              <w:t>MATH</w:t>
            </w:r>
          </w:p>
        </w:tc>
        <w:tc>
          <w:tcPr>
            <w:tcW w:w="3627" w:type="dxa"/>
            <w:gridSpan w:val="2"/>
          </w:tcPr>
          <w:p w:rsidR="00151D4E" w:rsidRPr="00B62BAD" w:rsidRDefault="00151D4E" w:rsidP="00151D4E">
            <w:pPr>
              <w:rPr>
                <w:b/>
                <w:sz w:val="28"/>
              </w:rPr>
            </w:pPr>
            <w:r w:rsidRPr="00B62BAD">
              <w:rPr>
                <w:b/>
                <w:sz w:val="28"/>
              </w:rPr>
              <w:t>MATH</w:t>
            </w:r>
          </w:p>
        </w:tc>
        <w:tc>
          <w:tcPr>
            <w:tcW w:w="3627" w:type="dxa"/>
            <w:gridSpan w:val="2"/>
          </w:tcPr>
          <w:p w:rsidR="00151D4E" w:rsidRPr="00B62BAD" w:rsidRDefault="00151D4E" w:rsidP="00151D4E">
            <w:pPr>
              <w:rPr>
                <w:b/>
                <w:sz w:val="28"/>
              </w:rPr>
            </w:pPr>
            <w:r w:rsidRPr="00B62BAD">
              <w:rPr>
                <w:b/>
                <w:sz w:val="28"/>
              </w:rPr>
              <w:t>MATH</w:t>
            </w:r>
          </w:p>
        </w:tc>
      </w:tr>
      <w:tr w:rsidR="00151D4E" w:rsidTr="00151D4E">
        <w:tc>
          <w:tcPr>
            <w:tcW w:w="3627" w:type="dxa"/>
            <w:gridSpan w:val="2"/>
          </w:tcPr>
          <w:p w:rsidR="00151D4E" w:rsidRDefault="00151D4E" w:rsidP="00151D4E">
            <w:pPr>
              <w:jc w:val="center"/>
            </w:pPr>
            <w:r>
              <w:t>First Quarter</w:t>
            </w:r>
          </w:p>
        </w:tc>
        <w:tc>
          <w:tcPr>
            <w:tcW w:w="3627" w:type="dxa"/>
            <w:gridSpan w:val="2"/>
          </w:tcPr>
          <w:p w:rsidR="00151D4E" w:rsidRDefault="00151D4E" w:rsidP="00151D4E">
            <w:pPr>
              <w:jc w:val="center"/>
            </w:pPr>
            <w:r>
              <w:t>Second Quarter</w:t>
            </w:r>
          </w:p>
        </w:tc>
        <w:tc>
          <w:tcPr>
            <w:tcW w:w="3627" w:type="dxa"/>
            <w:gridSpan w:val="2"/>
          </w:tcPr>
          <w:p w:rsidR="00151D4E" w:rsidRDefault="00151D4E" w:rsidP="00151D4E">
            <w:pPr>
              <w:jc w:val="center"/>
            </w:pPr>
            <w:r>
              <w:t>Third Quarter</w:t>
            </w:r>
          </w:p>
        </w:tc>
        <w:tc>
          <w:tcPr>
            <w:tcW w:w="3627" w:type="dxa"/>
            <w:gridSpan w:val="2"/>
          </w:tcPr>
          <w:p w:rsidR="00151D4E" w:rsidRDefault="00151D4E" w:rsidP="00151D4E">
            <w:pPr>
              <w:jc w:val="center"/>
            </w:pPr>
            <w:r>
              <w:t>Fourth Quarter</w:t>
            </w:r>
          </w:p>
        </w:tc>
      </w:tr>
      <w:tr w:rsidR="00151D4E" w:rsidTr="00151D4E">
        <w:trPr>
          <w:trHeight w:val="2636"/>
        </w:trPr>
        <w:tc>
          <w:tcPr>
            <w:tcW w:w="3627" w:type="dxa"/>
            <w:gridSpan w:val="2"/>
          </w:tcPr>
          <w:p w:rsidR="00151D4E" w:rsidRPr="00B62BAD" w:rsidRDefault="00151D4E" w:rsidP="00151D4E">
            <w:pPr>
              <w:rPr>
                <w:b/>
                <w:sz w:val="28"/>
              </w:rPr>
            </w:pPr>
            <w:r w:rsidRPr="00B62BAD">
              <w:rPr>
                <w:b/>
                <w:sz w:val="28"/>
              </w:rPr>
              <w:t>ELA</w:t>
            </w:r>
          </w:p>
        </w:tc>
        <w:tc>
          <w:tcPr>
            <w:tcW w:w="3627" w:type="dxa"/>
            <w:gridSpan w:val="2"/>
          </w:tcPr>
          <w:p w:rsidR="00151D4E" w:rsidRPr="00B62BAD" w:rsidRDefault="00151D4E" w:rsidP="00151D4E">
            <w:pPr>
              <w:rPr>
                <w:b/>
                <w:sz w:val="28"/>
              </w:rPr>
            </w:pPr>
            <w:r w:rsidRPr="00B62BAD">
              <w:rPr>
                <w:b/>
                <w:sz w:val="28"/>
              </w:rPr>
              <w:t>ELA</w:t>
            </w:r>
          </w:p>
        </w:tc>
        <w:tc>
          <w:tcPr>
            <w:tcW w:w="3627" w:type="dxa"/>
            <w:gridSpan w:val="2"/>
          </w:tcPr>
          <w:p w:rsidR="00151D4E" w:rsidRPr="00B62BAD" w:rsidRDefault="00151D4E" w:rsidP="00151D4E">
            <w:pPr>
              <w:rPr>
                <w:b/>
                <w:sz w:val="28"/>
              </w:rPr>
            </w:pPr>
            <w:r w:rsidRPr="00B62BAD">
              <w:rPr>
                <w:b/>
                <w:sz w:val="28"/>
              </w:rPr>
              <w:t>ELA</w:t>
            </w:r>
          </w:p>
        </w:tc>
        <w:tc>
          <w:tcPr>
            <w:tcW w:w="3627" w:type="dxa"/>
            <w:gridSpan w:val="2"/>
          </w:tcPr>
          <w:p w:rsidR="00151D4E" w:rsidRPr="00B62BAD" w:rsidRDefault="00151D4E" w:rsidP="00151D4E">
            <w:pPr>
              <w:rPr>
                <w:b/>
                <w:sz w:val="28"/>
              </w:rPr>
            </w:pPr>
            <w:r w:rsidRPr="00B62BAD">
              <w:rPr>
                <w:b/>
                <w:sz w:val="28"/>
              </w:rPr>
              <w:t>ELA</w:t>
            </w:r>
          </w:p>
        </w:tc>
      </w:tr>
      <w:tr w:rsidR="00151D4E" w:rsidTr="00B62BAD">
        <w:trPr>
          <w:trHeight w:val="3455"/>
        </w:trPr>
        <w:tc>
          <w:tcPr>
            <w:tcW w:w="1813" w:type="dxa"/>
          </w:tcPr>
          <w:p w:rsidR="00151D4E" w:rsidRPr="00B62BAD" w:rsidRDefault="00B62BAD" w:rsidP="00B62BAD">
            <w:pPr>
              <w:jc w:val="center"/>
              <w:rPr>
                <w:b/>
                <w:sz w:val="28"/>
              </w:rPr>
            </w:pPr>
            <w:r w:rsidRPr="00B62BAD">
              <w:rPr>
                <w:b/>
                <w:sz w:val="28"/>
              </w:rPr>
              <w:t>Science</w:t>
            </w:r>
          </w:p>
        </w:tc>
        <w:tc>
          <w:tcPr>
            <w:tcW w:w="1814" w:type="dxa"/>
          </w:tcPr>
          <w:p w:rsidR="00151D4E" w:rsidRPr="00B62BAD" w:rsidRDefault="00B62BAD" w:rsidP="00B62BAD">
            <w:pPr>
              <w:jc w:val="center"/>
              <w:rPr>
                <w:b/>
                <w:sz w:val="28"/>
              </w:rPr>
            </w:pPr>
            <w:r w:rsidRPr="00B62BAD">
              <w:rPr>
                <w:b/>
                <w:sz w:val="28"/>
              </w:rPr>
              <w:t>Social Studies</w:t>
            </w:r>
          </w:p>
        </w:tc>
        <w:tc>
          <w:tcPr>
            <w:tcW w:w="1813" w:type="dxa"/>
          </w:tcPr>
          <w:p w:rsidR="00151D4E" w:rsidRPr="00B62BAD" w:rsidRDefault="00B62BAD" w:rsidP="00B62BAD">
            <w:pPr>
              <w:jc w:val="center"/>
              <w:rPr>
                <w:b/>
                <w:sz w:val="28"/>
              </w:rPr>
            </w:pPr>
            <w:r w:rsidRPr="00B62BAD">
              <w:rPr>
                <w:b/>
                <w:sz w:val="28"/>
              </w:rPr>
              <w:t>Science</w:t>
            </w:r>
          </w:p>
        </w:tc>
        <w:tc>
          <w:tcPr>
            <w:tcW w:w="1814" w:type="dxa"/>
          </w:tcPr>
          <w:p w:rsidR="00151D4E" w:rsidRPr="00B62BAD" w:rsidRDefault="00B62BAD" w:rsidP="00B62BAD">
            <w:pPr>
              <w:jc w:val="center"/>
              <w:rPr>
                <w:b/>
                <w:sz w:val="28"/>
              </w:rPr>
            </w:pPr>
            <w:r w:rsidRPr="00B62BAD">
              <w:rPr>
                <w:b/>
                <w:sz w:val="28"/>
              </w:rPr>
              <w:t>Social Studies</w:t>
            </w:r>
          </w:p>
        </w:tc>
        <w:tc>
          <w:tcPr>
            <w:tcW w:w="1813" w:type="dxa"/>
          </w:tcPr>
          <w:p w:rsidR="00151D4E" w:rsidRPr="00B62BAD" w:rsidRDefault="00B62BAD" w:rsidP="00B62BAD">
            <w:pPr>
              <w:jc w:val="center"/>
              <w:rPr>
                <w:b/>
                <w:sz w:val="28"/>
              </w:rPr>
            </w:pPr>
            <w:r w:rsidRPr="00B62BAD">
              <w:rPr>
                <w:b/>
                <w:sz w:val="28"/>
              </w:rPr>
              <w:t>Science</w:t>
            </w:r>
          </w:p>
        </w:tc>
        <w:tc>
          <w:tcPr>
            <w:tcW w:w="1814" w:type="dxa"/>
          </w:tcPr>
          <w:p w:rsidR="00151D4E" w:rsidRPr="00B62BAD" w:rsidRDefault="00B62BAD" w:rsidP="00B62BAD">
            <w:pPr>
              <w:jc w:val="center"/>
              <w:rPr>
                <w:b/>
                <w:sz w:val="28"/>
              </w:rPr>
            </w:pPr>
            <w:r w:rsidRPr="00B62BAD">
              <w:rPr>
                <w:b/>
                <w:sz w:val="28"/>
              </w:rPr>
              <w:t>Social Studies</w:t>
            </w:r>
          </w:p>
        </w:tc>
        <w:tc>
          <w:tcPr>
            <w:tcW w:w="1813" w:type="dxa"/>
          </w:tcPr>
          <w:p w:rsidR="00151D4E" w:rsidRPr="00B62BAD" w:rsidRDefault="00B62BAD" w:rsidP="00B62BAD">
            <w:pPr>
              <w:jc w:val="center"/>
              <w:rPr>
                <w:b/>
                <w:sz w:val="28"/>
              </w:rPr>
            </w:pPr>
            <w:r w:rsidRPr="00B62BAD">
              <w:rPr>
                <w:b/>
                <w:sz w:val="28"/>
              </w:rPr>
              <w:t>Science</w:t>
            </w:r>
          </w:p>
        </w:tc>
        <w:tc>
          <w:tcPr>
            <w:tcW w:w="1814" w:type="dxa"/>
          </w:tcPr>
          <w:p w:rsidR="00151D4E" w:rsidRPr="00B62BAD" w:rsidRDefault="00B62BAD" w:rsidP="00B62BAD">
            <w:pPr>
              <w:jc w:val="center"/>
              <w:rPr>
                <w:b/>
                <w:sz w:val="28"/>
              </w:rPr>
            </w:pPr>
            <w:r w:rsidRPr="00B62BAD">
              <w:rPr>
                <w:b/>
                <w:sz w:val="28"/>
              </w:rPr>
              <w:t>Social Studies</w:t>
            </w:r>
          </w:p>
        </w:tc>
      </w:tr>
    </w:tbl>
    <w:p w:rsidR="00151D4E" w:rsidRPr="00151D4E" w:rsidRDefault="00151D4E" w:rsidP="00B62BAD"/>
    <w:sectPr w:rsidR="00151D4E" w:rsidRPr="00151D4E" w:rsidSect="00151D4E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151D4E"/>
    <w:rsid w:val="00151D4E"/>
    <w:rsid w:val="005B32BE"/>
    <w:rsid w:val="007B5855"/>
    <w:rsid w:val="009D2C3D"/>
    <w:rsid w:val="00B62B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5855"/>
  </w:style>
  <w:style w:type="paragraph" w:styleId="Heading1">
    <w:name w:val="heading 1"/>
    <w:basedOn w:val="Normal"/>
    <w:next w:val="Normal"/>
    <w:link w:val="Heading1Char"/>
    <w:uiPriority w:val="9"/>
    <w:qFormat/>
    <w:rsid w:val="00151D4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51D4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51D4E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51D4E"/>
    <w:rPr>
      <w:b/>
      <w:bCs/>
      <w:i/>
      <w:iCs/>
      <w:color w:val="4F81BD" w:themeColor="accent1"/>
    </w:rPr>
  </w:style>
  <w:style w:type="table" w:styleId="TableGrid">
    <w:name w:val="Table Grid"/>
    <w:basedOn w:val="TableNormal"/>
    <w:uiPriority w:val="59"/>
    <w:rsid w:val="00151D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le">
    <w:name w:val="Title"/>
    <w:basedOn w:val="Normal"/>
    <w:next w:val="Normal"/>
    <w:link w:val="TitleChar"/>
    <w:uiPriority w:val="10"/>
    <w:qFormat/>
    <w:rsid w:val="00B62BA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B62BA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</Words>
  <Characters>247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Batesville School District</Company>
  <LinksUpToDate>false</LinksUpToDate>
  <CharactersWithSpaces>289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cheringer</dc:creator>
  <cp:lastModifiedBy>lhuff</cp:lastModifiedBy>
  <cp:revision>2</cp:revision>
  <dcterms:created xsi:type="dcterms:W3CDTF">2012-05-31T20:04:00Z</dcterms:created>
  <dcterms:modified xsi:type="dcterms:W3CDTF">2012-05-31T20:04:00Z</dcterms:modified>
</cp:coreProperties>
</file>